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F" w:rsidRPr="000B7CD1" w:rsidRDefault="000B7CD1" w:rsidP="000D17F6">
      <w:pPr>
        <w:bidi/>
        <w:spacing w:line="48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0B7CD1">
        <w:rPr>
          <w:rFonts w:cs="B Mitra" w:hint="cs"/>
          <w:b/>
          <w:bCs/>
          <w:sz w:val="28"/>
          <w:szCs w:val="28"/>
          <w:rtl/>
          <w:lang w:bidi="fa-IR"/>
        </w:rPr>
        <w:t>آثار اجتماعی رفت و آمد به مسجد</w:t>
      </w:r>
    </w:p>
    <w:p w:rsidR="000D17F6" w:rsidRDefault="000D17F6" w:rsidP="000B7CD1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ابوالفضل غلامی (کارشناس ارشد الاهیات و معارف)</w:t>
      </w:r>
      <w:bookmarkStart w:id="0" w:name="_GoBack"/>
      <w:bookmarkEnd w:id="0"/>
    </w:p>
    <w:p w:rsidR="004E72A4" w:rsidRPr="000B7CD1" w:rsidRDefault="00841669" w:rsidP="000D17F6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B7CD1">
        <w:rPr>
          <w:rFonts w:cs="B Mitra" w:hint="cs"/>
          <w:sz w:val="28"/>
          <w:szCs w:val="28"/>
          <w:rtl/>
          <w:lang w:bidi="fa-IR"/>
        </w:rPr>
        <w:t>دین اسلام دین</w:t>
      </w:r>
      <w:r w:rsidR="000B7CD1">
        <w:rPr>
          <w:rFonts w:cs="B Mitra" w:hint="cs"/>
          <w:sz w:val="28"/>
          <w:szCs w:val="28"/>
          <w:rtl/>
          <w:lang w:bidi="fa-IR"/>
        </w:rPr>
        <w:t>ي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جامع و کامل همه شئون و ابعاد انسان از جمله شئون اجتماعی  </w:t>
      </w:r>
      <w:r w:rsidR="000B7CD1">
        <w:rPr>
          <w:rFonts w:cs="B Mitra" w:hint="cs"/>
          <w:sz w:val="28"/>
          <w:szCs w:val="28"/>
          <w:rtl/>
          <w:lang w:bidi="fa-IR"/>
        </w:rPr>
        <w:t>را مورد توجه ویژه قرار داده است؛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حتی در حوزه عبادیات که معمولا</w:t>
      </w:r>
      <w:r w:rsidR="000B7CD1">
        <w:rPr>
          <w:rFonts w:cs="B Mitra" w:hint="cs"/>
          <w:sz w:val="28"/>
          <w:szCs w:val="28"/>
          <w:rtl/>
          <w:lang w:bidi="fa-IR"/>
        </w:rPr>
        <w:t>ً حوزه‌ای شخصی و غیراجتماعی قلمداد می‌</w:t>
      </w:r>
      <w:r w:rsidRPr="000B7CD1">
        <w:rPr>
          <w:rFonts w:cs="B Mitra" w:hint="cs"/>
          <w:sz w:val="28"/>
          <w:szCs w:val="28"/>
          <w:rtl/>
          <w:lang w:bidi="fa-IR"/>
        </w:rPr>
        <w:t>شود هم به ابعاد اجتماعی در دستو</w:t>
      </w:r>
      <w:r w:rsidR="00571848" w:rsidRPr="000B7CD1">
        <w:rPr>
          <w:rFonts w:cs="B Mitra" w:hint="cs"/>
          <w:sz w:val="28"/>
          <w:szCs w:val="28"/>
          <w:rtl/>
          <w:lang w:bidi="fa-IR"/>
        </w:rPr>
        <w:t>رات دینی توجه شده است. در این می</w:t>
      </w:r>
      <w:r w:rsidRPr="000B7CD1">
        <w:rPr>
          <w:rFonts w:cs="B Mitra" w:hint="cs"/>
          <w:sz w:val="28"/>
          <w:szCs w:val="28"/>
          <w:rtl/>
          <w:lang w:bidi="fa-IR"/>
        </w:rPr>
        <w:t>ان نماز</w:t>
      </w:r>
      <w:r w:rsidR="000B7CD1">
        <w:rPr>
          <w:rFonts w:cs="B Mitra" w:hint="cs"/>
          <w:sz w:val="28"/>
          <w:szCs w:val="28"/>
          <w:rtl/>
          <w:lang w:bidi="fa-IR"/>
        </w:rPr>
        <w:t xml:space="preserve"> كه مهم‌</w:t>
      </w:r>
      <w:r w:rsidRPr="000B7CD1">
        <w:rPr>
          <w:rFonts w:cs="B Mitra" w:hint="cs"/>
          <w:sz w:val="28"/>
          <w:szCs w:val="28"/>
          <w:rtl/>
          <w:lang w:bidi="fa-IR"/>
        </w:rPr>
        <w:t>ترین دستور دینی اسلام در زمینه عبادیات</w:t>
      </w:r>
      <w:r w:rsidR="000B7CD1">
        <w:rPr>
          <w:rFonts w:cs="B Mitra" w:hint="cs"/>
          <w:sz w:val="28"/>
          <w:szCs w:val="28"/>
          <w:rtl/>
          <w:lang w:bidi="fa-IR"/>
        </w:rPr>
        <w:t xml:space="preserve"> است،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نه تنها یک امر شخصی  تلقی نشده</w:t>
      </w:r>
      <w:r w:rsidR="000B7CD1">
        <w:rPr>
          <w:rFonts w:cs="B Mitra" w:hint="cs"/>
          <w:sz w:val="28"/>
          <w:szCs w:val="28"/>
          <w:rtl/>
          <w:lang w:bidi="fa-IR"/>
        </w:rPr>
        <w:t>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بلکه </w:t>
      </w:r>
      <w:r w:rsidR="000B7CD1">
        <w:rPr>
          <w:rFonts w:cs="B Mitra" w:hint="cs"/>
          <w:sz w:val="28"/>
          <w:szCs w:val="28"/>
          <w:rtl/>
          <w:lang w:bidi="fa-IR"/>
        </w:rPr>
        <w:t>تأكيد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فراوانی بر اهمیت بعد اجتماعی آ</w:t>
      </w:r>
      <w:r w:rsidR="000B7CD1">
        <w:rPr>
          <w:rFonts w:cs="B Mitra" w:hint="cs"/>
          <w:sz w:val="28"/>
          <w:szCs w:val="28"/>
          <w:rtl/>
          <w:lang w:bidi="fa-IR"/>
        </w:rPr>
        <w:t>ن در قالب نماز جماعت شده است: «</w:t>
      </w:r>
      <w:r w:rsidRPr="000B7CD1">
        <w:rPr>
          <w:rFonts w:cs="B Mitra" w:hint="cs"/>
          <w:sz w:val="28"/>
          <w:szCs w:val="28"/>
          <w:rtl/>
          <w:lang w:bidi="fa-IR"/>
        </w:rPr>
        <w:t>وَ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أَقيمُوا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وُجُوهَكُمْ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عِنْدَ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كُلِّ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مَسْجِدٍ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وَ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ادْعُوهُ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مُخْلِصينَ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لَهُ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الدِّينَ؛ تمام توجه خود را در هر مسجدی که به عبادت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>پردازید به سوی خدا کنید و ا</w:t>
      </w:r>
      <w:r w:rsidR="000B7CD1">
        <w:rPr>
          <w:rFonts w:cs="B Mitra" w:hint="cs"/>
          <w:sz w:val="28"/>
          <w:szCs w:val="28"/>
          <w:rtl/>
          <w:lang w:bidi="fa-IR"/>
        </w:rPr>
        <w:t>و را خالصانه بخوانید».</w:t>
      </w:r>
      <w:r w:rsidR="004E72A4">
        <w:rPr>
          <w:rStyle w:val="EndnoteReference"/>
          <w:rFonts w:cs="B Mitra"/>
          <w:sz w:val="28"/>
          <w:szCs w:val="28"/>
          <w:rtl/>
          <w:lang w:bidi="fa-IR"/>
        </w:rPr>
        <w:endnoteReference w:id="1"/>
      </w:r>
      <w:r w:rsidR="004E72A4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E72A4" w:rsidRPr="000B7CD1" w:rsidRDefault="004E72A4" w:rsidP="00CD3F82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پیوند مسجد با طبقه اجتماعی مؤمنا</w:t>
      </w:r>
      <w:r w:rsidRPr="000B7CD1">
        <w:rPr>
          <w:rFonts w:cs="B Mitra" w:hint="cs"/>
          <w:sz w:val="28"/>
          <w:szCs w:val="28"/>
          <w:rtl/>
          <w:lang w:bidi="fa-IR"/>
        </w:rPr>
        <w:t>ن پیوندی وثیق و آشکار است:</w:t>
      </w:r>
      <w:r>
        <w:rPr>
          <w:rFonts w:cs="B Mitra" w:hint="cs"/>
          <w:sz w:val="28"/>
          <w:szCs w:val="28"/>
          <w:rtl/>
          <w:lang w:bidi="fa-IR"/>
        </w:rPr>
        <w:t xml:space="preserve"> «</w:t>
      </w:r>
      <w:r w:rsidRPr="000B7CD1">
        <w:rPr>
          <w:rFonts w:cs="B Badr" w:hint="cs"/>
          <w:sz w:val="28"/>
          <w:szCs w:val="28"/>
          <w:rtl/>
          <w:lang w:bidi="fa-IR"/>
        </w:rPr>
        <w:t>إِنَّما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يَعْمُرُ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مَساجِدَ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اللَّهِ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مَنْ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آمَنَ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بِاللَّهِ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وَ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الْيَوْمِ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الْآخِرِ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وَ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أَقامَ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الصَّلاةَ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وَ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آتَى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الزَّكاةَ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وَ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لَمْ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يَخْشَ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إِلاَّ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اللَّهَ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فَعَسى‏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أُولئِكَ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أَنْ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يَكُونُوا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مِنَ</w:t>
      </w:r>
      <w:r w:rsidRPr="000B7CD1">
        <w:rPr>
          <w:rFonts w:cs="B Badr"/>
          <w:sz w:val="28"/>
          <w:szCs w:val="28"/>
          <w:rtl/>
          <w:lang w:bidi="fa-IR"/>
        </w:rPr>
        <w:t xml:space="preserve"> </w:t>
      </w:r>
      <w:r w:rsidRPr="000B7CD1">
        <w:rPr>
          <w:rFonts w:cs="B Badr" w:hint="cs"/>
          <w:sz w:val="28"/>
          <w:szCs w:val="28"/>
          <w:rtl/>
          <w:lang w:bidi="fa-IR"/>
        </w:rPr>
        <w:t>الْمُهْتَدين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؛ عبادتگاه و مساجد را تنها کسانی باید آباد کنند که </w:t>
      </w:r>
      <w:r>
        <w:rPr>
          <w:rFonts w:cs="B Mitra" w:hint="cs"/>
          <w:sz w:val="28"/>
          <w:szCs w:val="28"/>
          <w:rtl/>
          <w:lang w:bidi="fa-IR"/>
        </w:rPr>
        <w:t xml:space="preserve">به </w:t>
      </w:r>
      <w:r w:rsidRPr="000B7CD1">
        <w:rPr>
          <w:rFonts w:cs="B Mitra" w:hint="cs"/>
          <w:sz w:val="28"/>
          <w:szCs w:val="28"/>
          <w:rtl/>
          <w:lang w:bidi="fa-IR"/>
        </w:rPr>
        <w:t>خدا و روز قیامت ایم</w:t>
      </w:r>
      <w:r>
        <w:rPr>
          <w:rFonts w:cs="B Mitra" w:hint="cs"/>
          <w:sz w:val="28"/>
          <w:szCs w:val="28"/>
          <w:rtl/>
          <w:lang w:bidi="fa-IR"/>
        </w:rPr>
        <w:t>ان دارند و نماز را به پا داشته،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زکات </w:t>
      </w:r>
      <w:r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>پردازند و جز از خدا ن</w:t>
      </w:r>
      <w:r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ترسند. امید </w:t>
      </w:r>
      <w:r>
        <w:rPr>
          <w:rFonts w:cs="B Mitra" w:hint="cs"/>
          <w:sz w:val="28"/>
          <w:szCs w:val="28"/>
          <w:rtl/>
          <w:lang w:bidi="fa-IR"/>
        </w:rPr>
        <w:t>است که آنان از ره یافتگان باشند</w:t>
      </w:r>
      <w:r w:rsidRPr="000B7CD1">
        <w:rPr>
          <w:rFonts w:cs="B Mitra" w:hint="cs"/>
          <w:sz w:val="28"/>
          <w:szCs w:val="28"/>
          <w:rtl/>
          <w:lang w:bidi="fa-IR"/>
        </w:rPr>
        <w:t>»</w:t>
      </w:r>
      <w:r>
        <w:rPr>
          <w:rFonts w:cs="B Mitra" w:hint="cs"/>
          <w:sz w:val="28"/>
          <w:szCs w:val="28"/>
          <w:rtl/>
          <w:lang w:bidi="fa-IR"/>
        </w:rPr>
        <w:t>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2"/>
      </w:r>
    </w:p>
    <w:p w:rsidR="004E72A4" w:rsidRPr="000B7CD1" w:rsidRDefault="004E72A4" w:rsidP="000B7CD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B7CD1">
        <w:rPr>
          <w:rFonts w:cs="B Mitra" w:hint="cs"/>
          <w:sz w:val="28"/>
          <w:szCs w:val="28"/>
          <w:rtl/>
          <w:lang w:bidi="fa-IR"/>
        </w:rPr>
        <w:t>شرکت و مداومت حضور در مسجد آثار و برکات بسیاری در سطح فردی و سطح اجتماعی دارد ک</w:t>
      </w:r>
      <w:r>
        <w:rPr>
          <w:rFonts w:cs="B Mitra" w:hint="cs"/>
          <w:sz w:val="28"/>
          <w:szCs w:val="28"/>
          <w:rtl/>
          <w:lang w:bidi="fa-IR"/>
        </w:rPr>
        <w:t>ه در این نوشتار به برخی از جنبه‌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های اجتماعی حضور در سطح جامعه اسلامی اشاره </w:t>
      </w:r>
      <w:r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>شود:</w:t>
      </w:r>
    </w:p>
    <w:p w:rsidR="004E72A4" w:rsidRDefault="004E72A4" w:rsidP="00E5235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1.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تقویت ساختارهای محکم در زمینه رواب</w:t>
      </w:r>
      <w:r>
        <w:rPr>
          <w:rFonts w:cs="B Mitra" w:hint="cs"/>
          <w:sz w:val="28"/>
          <w:szCs w:val="28"/>
          <w:rtl/>
          <w:lang w:bidi="fa-IR"/>
        </w:rPr>
        <w:t>ط اجتماعی بر اساس معنویت و ایمان</w:t>
      </w:r>
    </w:p>
    <w:p w:rsidR="004E72A4" w:rsidRDefault="004E72A4" w:rsidP="00FB6C0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 در علم جامعه‌شناسی روابط میان انسان‌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ها در سطح جامعه به انواع مختلفی تقسیم </w:t>
      </w:r>
      <w:r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>شود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از جمله روابط کار</w:t>
      </w:r>
      <w:r>
        <w:rPr>
          <w:rFonts w:cs="B Mitra" w:hint="cs"/>
          <w:sz w:val="28"/>
          <w:szCs w:val="28"/>
          <w:rtl/>
          <w:lang w:bidi="fa-IR"/>
        </w:rPr>
        <w:t>ی؛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روابط </w:t>
      </w:r>
      <w:r>
        <w:rPr>
          <w:rFonts w:cs="B Mitra" w:hint="cs"/>
          <w:sz w:val="28"/>
          <w:szCs w:val="28"/>
          <w:rtl/>
          <w:lang w:bidi="fa-IR"/>
        </w:rPr>
        <w:t>مشارکتی؛ روابط دوستی؛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روابط همسایگی و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.. سپس درباره </w:t>
      </w:r>
      <w:r>
        <w:rPr>
          <w:rFonts w:cs="B Mitra" w:hint="cs"/>
          <w:sz w:val="28"/>
          <w:szCs w:val="28"/>
          <w:rtl/>
          <w:lang w:bidi="fa-IR"/>
        </w:rPr>
        <w:t>نحوه شکل‌گیری و تأ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ثیر </w:t>
      </w:r>
      <w:r>
        <w:rPr>
          <w:rFonts w:cs="B Mitra" w:hint="cs"/>
          <w:sz w:val="28"/>
          <w:szCs w:val="28"/>
          <w:rtl/>
          <w:lang w:bidi="fa-IR"/>
        </w:rPr>
        <w:t>و برهم‌</w:t>
      </w:r>
      <w:r w:rsidRPr="000B7CD1">
        <w:rPr>
          <w:rFonts w:cs="B Mitra" w:hint="cs"/>
          <w:sz w:val="28"/>
          <w:szCs w:val="28"/>
          <w:rtl/>
          <w:lang w:bidi="fa-IR"/>
        </w:rPr>
        <w:t>کنش این گروه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ها با هم و با جامعه مطالعه </w:t>
      </w:r>
      <w:r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>شود. هرچه روابط اجتماعی در</w:t>
      </w:r>
      <w:r>
        <w:rPr>
          <w:rFonts w:cs="B Mitra" w:hint="cs"/>
          <w:sz w:val="28"/>
          <w:szCs w:val="28"/>
          <w:rtl/>
          <w:lang w:bidi="fa-IR"/>
        </w:rPr>
        <w:t xml:space="preserve"> سطح جامعه بر بنیاني محکم‌تر، استوار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شود</w:t>
      </w:r>
      <w:r>
        <w:rPr>
          <w:rFonts w:cs="B Mitra" w:hint="cs"/>
          <w:sz w:val="28"/>
          <w:szCs w:val="28"/>
          <w:rtl/>
          <w:lang w:bidi="fa-IR"/>
        </w:rPr>
        <w:t xml:space="preserve"> و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از اصالت و عمق بیشتری برخوردار باشد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به استحکام جامعه و پیشرفت سریعتر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در دسترسی به اهداف کلی جامعه اسلامی </w:t>
      </w:r>
      <w:r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انجامد. قوام یک جامعه سالم به روابط محکم و ساختارهای اجتماعی </w:t>
      </w:r>
      <w:r>
        <w:rPr>
          <w:rFonts w:cs="B Mitra" w:hint="cs"/>
          <w:sz w:val="28"/>
          <w:szCs w:val="28"/>
          <w:rtl/>
          <w:lang w:bidi="fa-IR"/>
        </w:rPr>
        <w:t xml:space="preserve"> و نهادهای مدنی آن است. </w:t>
      </w:r>
    </w:p>
    <w:p w:rsidR="0010480F" w:rsidRPr="000B7CD1" w:rsidRDefault="004E72A4" w:rsidP="00E5235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مسجد به‌</w:t>
      </w:r>
      <w:r w:rsidRPr="000B7CD1">
        <w:rPr>
          <w:rFonts w:cs="B Mitra" w:hint="cs"/>
          <w:sz w:val="28"/>
          <w:szCs w:val="28"/>
          <w:rtl/>
          <w:lang w:bidi="fa-IR"/>
        </w:rPr>
        <w:t>عنوان یک مرکز دینی و فره</w:t>
      </w:r>
      <w:r>
        <w:rPr>
          <w:rFonts w:cs="B Mitra" w:hint="cs"/>
          <w:sz w:val="28"/>
          <w:szCs w:val="28"/>
          <w:rtl/>
          <w:lang w:bidi="fa-IR"/>
        </w:rPr>
        <w:t>نگی و یک نهاد مدنی مهم نقش ویژه‌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ای در این ساختارهای اجتماعی مستحکم بر اساس روابط ایمانی و </w:t>
      </w:r>
      <w:r>
        <w:rPr>
          <w:rFonts w:cs="B Mitra" w:hint="cs"/>
          <w:sz w:val="28"/>
          <w:szCs w:val="28"/>
          <w:rtl/>
          <w:lang w:bidi="fa-IR"/>
        </w:rPr>
        <w:t>الگوی "اخوت اسلامی" دارد؛ رابطه‌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ای که </w:t>
      </w:r>
      <w:r>
        <w:rPr>
          <w:rFonts w:cs="B Mitra" w:hint="cs"/>
          <w:sz w:val="28"/>
          <w:szCs w:val="28"/>
          <w:rtl/>
          <w:lang w:bidi="fa-IR"/>
        </w:rPr>
        <w:t>بهترينِ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روابط بین فردی در سطح جامعه اسلامی معرفی شده است:</w:t>
      </w:r>
      <w:r>
        <w:rPr>
          <w:rFonts w:cs="B Mitra" w:hint="cs"/>
          <w:sz w:val="28"/>
          <w:szCs w:val="28"/>
          <w:rtl/>
          <w:lang w:bidi="fa-IR"/>
        </w:rPr>
        <w:t xml:space="preserve"> «</w:t>
      </w:r>
      <w:r w:rsidRPr="000B7CD1">
        <w:rPr>
          <w:rFonts w:cs="B Mitra" w:hint="cs"/>
          <w:sz w:val="28"/>
          <w:szCs w:val="28"/>
          <w:rtl/>
          <w:lang w:bidi="fa-IR"/>
        </w:rPr>
        <w:t>إِنَّمَا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 w:rsidRPr="000B7CD1">
        <w:rPr>
          <w:rFonts w:cs="B Mitra" w:hint="cs"/>
          <w:sz w:val="28"/>
          <w:szCs w:val="28"/>
          <w:rtl/>
          <w:lang w:bidi="fa-IR"/>
        </w:rPr>
        <w:t>الْمُؤْمِنُونَ</w:t>
      </w:r>
      <w:r w:rsidRPr="000B7CD1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إِخْوَه».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3"/>
      </w:r>
      <w:r w:rsidRPr="000B7CD1">
        <w:rPr>
          <w:rFonts w:cs="B Mitra" w:hint="cs"/>
          <w:sz w:val="28"/>
          <w:szCs w:val="28"/>
          <w:rtl/>
          <w:lang w:bidi="fa-IR"/>
        </w:rPr>
        <w:t xml:space="preserve"> </w:t>
      </w:r>
      <w:r w:rsidR="0010480F" w:rsidRPr="000B7CD1">
        <w:rPr>
          <w:rFonts w:cs="B Mitra" w:hint="cs"/>
          <w:sz w:val="28"/>
          <w:szCs w:val="28"/>
          <w:rtl/>
          <w:lang w:bidi="fa-IR"/>
        </w:rPr>
        <w:t xml:space="preserve">طبیعی است گسترش روحیه برادری و دوستی در فضای مساجد در نهایت به پایداری روابط اجتماعی در سطوح کلان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="0010480F" w:rsidRPr="000B7CD1">
        <w:rPr>
          <w:rFonts w:cs="B Mitra" w:hint="cs"/>
          <w:sz w:val="28"/>
          <w:szCs w:val="28"/>
          <w:rtl/>
          <w:lang w:bidi="fa-IR"/>
        </w:rPr>
        <w:t>انجامد</w:t>
      </w:r>
      <w:r w:rsidR="003F3102" w:rsidRPr="000B7CD1">
        <w:rPr>
          <w:rFonts w:cs="B Mitra" w:hint="cs"/>
          <w:sz w:val="28"/>
          <w:szCs w:val="28"/>
          <w:rtl/>
          <w:lang w:bidi="fa-IR"/>
        </w:rPr>
        <w:t>.</w:t>
      </w:r>
    </w:p>
    <w:p w:rsidR="003F3102" w:rsidRPr="000B7CD1" w:rsidRDefault="00E52359" w:rsidP="000B7CD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2.</w:t>
      </w:r>
      <w:r w:rsidR="003F3102" w:rsidRPr="000B7CD1">
        <w:rPr>
          <w:rFonts w:cs="B Mitra" w:hint="cs"/>
          <w:sz w:val="28"/>
          <w:szCs w:val="28"/>
          <w:rtl/>
          <w:lang w:bidi="fa-IR"/>
        </w:rPr>
        <w:t xml:space="preserve"> افز</w:t>
      </w:r>
      <w:r>
        <w:rPr>
          <w:rFonts w:cs="B Mitra" w:hint="cs"/>
          <w:sz w:val="28"/>
          <w:szCs w:val="28"/>
          <w:rtl/>
          <w:lang w:bidi="fa-IR"/>
        </w:rPr>
        <w:t>ایش آگاهی اجتماعی و سیاسی جامعه</w:t>
      </w:r>
    </w:p>
    <w:p w:rsidR="003F3102" w:rsidRPr="000B7CD1" w:rsidRDefault="003F3102" w:rsidP="00FB6C0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B7CD1">
        <w:rPr>
          <w:rFonts w:cs="B Mitra" w:hint="cs"/>
          <w:sz w:val="28"/>
          <w:szCs w:val="28"/>
          <w:rtl/>
          <w:lang w:bidi="fa-IR"/>
        </w:rPr>
        <w:t>جایگاه مسجد در فرهنگ اسلامی صرفا</w:t>
      </w:r>
      <w:r w:rsidR="00E52359">
        <w:rPr>
          <w:rFonts w:cs="B Mitra" w:hint="cs"/>
          <w:sz w:val="28"/>
          <w:szCs w:val="28"/>
          <w:rtl/>
          <w:lang w:bidi="fa-IR"/>
        </w:rPr>
        <w:t>ً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مکانی برای عبادت نیست</w:t>
      </w:r>
      <w:r w:rsidR="00E52359">
        <w:rPr>
          <w:rFonts w:cs="B Mitra" w:hint="cs"/>
          <w:sz w:val="28"/>
          <w:szCs w:val="28"/>
          <w:rtl/>
          <w:lang w:bidi="fa-IR"/>
        </w:rPr>
        <w:t>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بلکه مکانی خوب برای نوعی تجزیه جمعی و تبادل تجربیات و افزایش آگاهی اجتماعی و سیاسی نیز هست. وقتی به تاریخ صدر اسلام مراجعه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کنیم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>بینیم از زمان پیامبر اکرم</w:t>
      </w:r>
      <w:r w:rsidR="00E52359">
        <w:rPr>
          <w:rFonts w:cs="B Mitra" w:hint="cs"/>
          <w:sz w:val="28"/>
          <w:szCs w:val="28"/>
          <w:rtl/>
          <w:lang w:bidi="fa-IR"/>
        </w:rPr>
        <w:t>(ص)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مساجد نه تنها پایگاه عبادی که پایگاهی اجتماعی </w:t>
      </w:r>
      <w:r w:rsidR="00E52359">
        <w:rPr>
          <w:rFonts w:cs="B Mitra" w:hint="cs"/>
          <w:sz w:val="28"/>
          <w:szCs w:val="28"/>
          <w:rtl/>
          <w:lang w:bidi="fa-IR"/>
        </w:rPr>
        <w:t xml:space="preserve">ـ </w:t>
      </w:r>
      <w:r w:rsidRPr="000B7CD1">
        <w:rPr>
          <w:rFonts w:cs="B Mitra" w:hint="cs"/>
          <w:sz w:val="28"/>
          <w:szCs w:val="28"/>
          <w:rtl/>
          <w:lang w:bidi="fa-IR"/>
        </w:rPr>
        <w:t>سیاسی نیز بوده است</w:t>
      </w:r>
      <w:r w:rsidR="00E52359">
        <w:rPr>
          <w:rFonts w:cs="B Mitra" w:hint="cs"/>
          <w:sz w:val="28"/>
          <w:szCs w:val="28"/>
          <w:rtl/>
          <w:lang w:bidi="fa-IR"/>
        </w:rPr>
        <w:t>.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بسیاری از ملاقات</w:t>
      </w:r>
      <w:r w:rsidR="00E52359">
        <w:rPr>
          <w:rFonts w:cs="B Mitra" w:hint="cs"/>
          <w:sz w:val="28"/>
          <w:szCs w:val="28"/>
          <w:rtl/>
          <w:lang w:bidi="fa-IR"/>
        </w:rPr>
        <w:t>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E52359">
        <w:rPr>
          <w:rFonts w:cs="B Mitra" w:hint="cs"/>
          <w:sz w:val="28"/>
          <w:szCs w:val="28"/>
          <w:rtl/>
          <w:lang w:bidi="fa-IR"/>
        </w:rPr>
        <w:t xml:space="preserve">پيامبر 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با سفرا و نمایندگان قبایل در مسجد انجام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="00E52359">
        <w:rPr>
          <w:rFonts w:cs="B Mitra" w:hint="cs"/>
          <w:sz w:val="28"/>
          <w:szCs w:val="28"/>
          <w:rtl/>
          <w:lang w:bidi="fa-IR"/>
        </w:rPr>
        <w:t>شده است. هم</w:t>
      </w:r>
      <w:r w:rsidRPr="000B7CD1">
        <w:rPr>
          <w:rFonts w:cs="B Mitra" w:hint="cs"/>
          <w:sz w:val="28"/>
          <w:szCs w:val="28"/>
          <w:rtl/>
          <w:lang w:bidi="fa-IR"/>
        </w:rPr>
        <w:t>چنین جلسات مشاوره و تصمیم گیری درباره مسائل نظامی نیز غالبا</w:t>
      </w:r>
      <w:r w:rsidR="00E52359">
        <w:rPr>
          <w:rFonts w:cs="B Mitra" w:hint="cs"/>
          <w:sz w:val="28"/>
          <w:szCs w:val="28"/>
          <w:rtl/>
          <w:lang w:bidi="fa-IR"/>
        </w:rPr>
        <w:t>ً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در فضای مسجد صورت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گرفته است. این اقدام معنادار نوعی پیام درباره روح تعالیم دینی </w:t>
      </w:r>
      <w:r w:rsidR="00E52359">
        <w:rPr>
          <w:rFonts w:cs="B Mitra" w:hint="cs"/>
          <w:sz w:val="28"/>
          <w:szCs w:val="28"/>
          <w:rtl/>
          <w:lang w:bidi="fa-IR"/>
        </w:rPr>
        <w:t>در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بردارد. </w:t>
      </w:r>
      <w:r w:rsidR="00FB6C0F">
        <w:rPr>
          <w:rFonts w:cs="B Mitra" w:hint="cs"/>
          <w:sz w:val="28"/>
          <w:szCs w:val="28"/>
          <w:rtl/>
          <w:lang w:bidi="fa-IR"/>
        </w:rPr>
        <w:t xml:space="preserve">پيام آن اين است كه </w:t>
      </w:r>
      <w:r w:rsidRPr="000B7CD1">
        <w:rPr>
          <w:rFonts w:cs="B Mitra" w:hint="cs"/>
          <w:sz w:val="28"/>
          <w:szCs w:val="28"/>
          <w:rtl/>
          <w:lang w:bidi="fa-IR"/>
        </w:rPr>
        <w:t>تعالیم دینی اسلام تنها شامل ابعاد فردی نیست</w:t>
      </w:r>
      <w:r w:rsidR="00E52359">
        <w:rPr>
          <w:rFonts w:cs="B Mitra" w:hint="cs"/>
          <w:sz w:val="28"/>
          <w:szCs w:val="28"/>
          <w:rtl/>
          <w:lang w:bidi="fa-IR"/>
        </w:rPr>
        <w:t>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بلکه بعد اجتماعی و سیاسی را هم شامل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="00FB6C0F">
        <w:rPr>
          <w:rFonts w:cs="B Mitra" w:hint="cs"/>
          <w:sz w:val="28"/>
          <w:szCs w:val="28"/>
          <w:rtl/>
          <w:lang w:bidi="fa-IR"/>
        </w:rPr>
        <w:t>شود. مؤمنا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ن با حضور منظم </w:t>
      </w:r>
      <w:r w:rsidRPr="000B7CD1">
        <w:rPr>
          <w:rFonts w:cs="B Mitra" w:hint="cs"/>
          <w:sz w:val="28"/>
          <w:szCs w:val="28"/>
          <w:rtl/>
          <w:lang w:bidi="fa-IR"/>
        </w:rPr>
        <w:lastRenderedPageBreak/>
        <w:t>در مساجد بهترین زمینه ر</w:t>
      </w:r>
      <w:r w:rsidR="00FB6C0F">
        <w:rPr>
          <w:rFonts w:cs="B Mitra" w:hint="cs"/>
          <w:sz w:val="28"/>
          <w:szCs w:val="28"/>
          <w:rtl/>
          <w:lang w:bidi="fa-IR"/>
        </w:rPr>
        <w:t>ا برای آشنایی هرچه بیشتر با مسائ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ل روز و جریانات سیاسی فراهم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="00FB6C0F">
        <w:rPr>
          <w:rFonts w:cs="B Mitra" w:hint="cs"/>
          <w:sz w:val="28"/>
          <w:szCs w:val="28"/>
          <w:rtl/>
          <w:lang w:bidi="fa-IR"/>
        </w:rPr>
        <w:t>آورند تا در تصمیم‌گیری‌ها و وظایف‌</w:t>
      </w:r>
      <w:r w:rsidRPr="000B7CD1">
        <w:rPr>
          <w:rFonts w:cs="B Mitra" w:hint="cs"/>
          <w:sz w:val="28"/>
          <w:szCs w:val="28"/>
          <w:rtl/>
          <w:lang w:bidi="fa-IR"/>
        </w:rPr>
        <w:t>شان در عرصه جامعه با بصیرت بهتر ظاهر شوند.</w:t>
      </w:r>
    </w:p>
    <w:p w:rsidR="003F3102" w:rsidRPr="000B7CD1" w:rsidRDefault="00FB6C0F" w:rsidP="000B7CD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3. </w:t>
      </w:r>
      <w:r w:rsidR="008F6AE0" w:rsidRPr="000B7CD1">
        <w:rPr>
          <w:rFonts w:cs="B Mitra" w:hint="cs"/>
          <w:sz w:val="28"/>
          <w:szCs w:val="28"/>
          <w:rtl/>
          <w:lang w:bidi="fa-IR"/>
        </w:rPr>
        <w:t>افزایش مهارت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8F6AE0" w:rsidRPr="000B7CD1">
        <w:rPr>
          <w:rFonts w:cs="B Mitra" w:hint="cs"/>
          <w:sz w:val="28"/>
          <w:szCs w:val="28"/>
          <w:rtl/>
          <w:lang w:bidi="fa-IR"/>
        </w:rPr>
        <w:t>های اجتماعی</w:t>
      </w:r>
    </w:p>
    <w:p w:rsidR="008F6AE0" w:rsidRPr="000B7CD1" w:rsidRDefault="008F6AE0" w:rsidP="00FB6C0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B7CD1">
        <w:rPr>
          <w:rFonts w:cs="B Mitra" w:hint="cs"/>
          <w:sz w:val="28"/>
          <w:szCs w:val="28"/>
          <w:rtl/>
          <w:lang w:bidi="fa-IR"/>
        </w:rPr>
        <w:t>شاخصه یک جامعه</w:t>
      </w:r>
      <w:r w:rsidR="00FB6C0F">
        <w:rPr>
          <w:rFonts w:cs="B Mitra" w:hint="cs"/>
          <w:sz w:val="28"/>
          <w:szCs w:val="28"/>
          <w:rtl/>
          <w:lang w:bidi="fa-IR"/>
        </w:rPr>
        <w:t xml:space="preserve"> سالم، افرادی ه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ست</w:t>
      </w:r>
      <w:r w:rsidR="00FB6C0F">
        <w:rPr>
          <w:rFonts w:cs="B Mitra" w:hint="cs"/>
          <w:sz w:val="28"/>
          <w:szCs w:val="28"/>
          <w:rtl/>
          <w:lang w:bidi="fa-IR"/>
        </w:rPr>
        <w:t xml:space="preserve">ند که هم در بعد زندگی فردی، 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مثل امید به زندگی، سعادت روان، سلامت جسم و</w:t>
      </w:r>
      <w:r w:rsidR="000B7CD1">
        <w:rPr>
          <w:rFonts w:cs="B Mitra" w:hint="cs"/>
          <w:sz w:val="28"/>
          <w:szCs w:val="28"/>
          <w:rtl/>
          <w:lang w:bidi="fa-IR"/>
        </w:rPr>
        <w:t>.</w:t>
      </w:r>
      <w:r w:rsidR="00FB6C0F">
        <w:rPr>
          <w:rFonts w:cs="B Mitra" w:hint="cs"/>
          <w:sz w:val="28"/>
          <w:szCs w:val="28"/>
          <w:rtl/>
          <w:lang w:bidi="fa-IR"/>
        </w:rPr>
        <w:t>..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 xml:space="preserve"> موفق باشند و هم در ب</w:t>
      </w:r>
      <w:r w:rsidR="00FB6C0F">
        <w:rPr>
          <w:rFonts w:cs="B Mitra" w:hint="cs"/>
          <w:sz w:val="28"/>
          <w:szCs w:val="28"/>
          <w:rtl/>
          <w:lang w:bidi="fa-IR"/>
        </w:rPr>
        <w:t>ُ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عد اجتماعی از مهارت</w:t>
      </w:r>
      <w:r w:rsidR="00FB6C0F">
        <w:rPr>
          <w:rFonts w:cs="B Mitra" w:hint="cs"/>
          <w:sz w:val="28"/>
          <w:szCs w:val="28"/>
          <w:rtl/>
          <w:lang w:bidi="fa-IR"/>
        </w:rPr>
        <w:t>‌های لازم در تعامل با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 xml:space="preserve"> دیگر افراد جامعه برخوردار باشند.</w:t>
      </w:r>
      <w:r w:rsidR="00FB6C0F">
        <w:rPr>
          <w:rFonts w:cs="B Mitra" w:hint="cs"/>
          <w:sz w:val="28"/>
          <w:szCs w:val="28"/>
          <w:rtl/>
          <w:lang w:bidi="fa-IR"/>
        </w:rPr>
        <w:t xml:space="preserve"> متأ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سفانه زندگی مدرن امروزی باعث شده افراد ساعات بیشتری از</w:t>
      </w:r>
      <w:r w:rsidR="00FB6C0F">
        <w:rPr>
          <w:rFonts w:cs="B Mitra" w:hint="cs"/>
          <w:sz w:val="28"/>
          <w:szCs w:val="28"/>
          <w:rtl/>
          <w:lang w:bidi="fa-IR"/>
        </w:rPr>
        <w:t xml:space="preserve"> عمر خود را در انزوا سپری کنند.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 xml:space="preserve"> بسیاری </w:t>
      </w:r>
      <w:r w:rsidR="00FB6C0F">
        <w:rPr>
          <w:rFonts w:cs="B Mitra" w:hint="cs"/>
          <w:sz w:val="28"/>
          <w:szCs w:val="28"/>
          <w:rtl/>
          <w:lang w:bidi="fa-IR"/>
        </w:rPr>
        <w:t>از روان‌شناسان و جامعه‌شناسان درباره رواج انزواطلبی به‌خصوص در میان جوانان هشدار داده‌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اند. توصیه کارشناسان این ا</w:t>
      </w:r>
      <w:r w:rsidR="00FB6C0F">
        <w:rPr>
          <w:rFonts w:cs="B Mitra" w:hint="cs"/>
          <w:sz w:val="28"/>
          <w:szCs w:val="28"/>
          <w:rtl/>
          <w:lang w:bidi="fa-IR"/>
        </w:rPr>
        <w:t>ست که نوجوان و جوان به سمت محیط‌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های غنی از موفقی</w:t>
      </w:r>
      <w:r w:rsidR="00FB6C0F">
        <w:rPr>
          <w:rFonts w:cs="B Mitra" w:hint="cs"/>
          <w:sz w:val="28"/>
          <w:szCs w:val="28"/>
          <w:rtl/>
          <w:lang w:bidi="fa-IR"/>
        </w:rPr>
        <w:t>ت‌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 xml:space="preserve">های مشارکت اجتماعی </w:t>
      </w:r>
      <w:r w:rsidR="00FB6C0F">
        <w:rPr>
          <w:rFonts w:cs="B Mitra" w:hint="cs"/>
          <w:sz w:val="28"/>
          <w:szCs w:val="28"/>
          <w:rtl/>
          <w:lang w:bidi="fa-IR"/>
        </w:rPr>
        <w:t>سوق داده شود، البته گاهی برخی از این محیط‌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ها عوارض منفی هم به دنبال دارد. مسجد بهترین مح</w:t>
      </w:r>
      <w:r w:rsidR="00FB6C0F">
        <w:rPr>
          <w:rFonts w:cs="B Mitra" w:hint="cs"/>
          <w:sz w:val="28"/>
          <w:szCs w:val="28"/>
          <w:rtl/>
          <w:lang w:bidi="fa-IR"/>
        </w:rPr>
        <w:t>یط قابل توصیه برای تجربه فعالیت‌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های گروهی و مهارت</w:t>
      </w:r>
      <w:r w:rsidR="00FB6C0F">
        <w:rPr>
          <w:rFonts w:cs="B Mitra" w:hint="cs"/>
          <w:sz w:val="28"/>
          <w:szCs w:val="28"/>
          <w:rtl/>
          <w:lang w:bidi="fa-IR"/>
        </w:rPr>
        <w:t>‌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>های اجتماعی مثبت است.</w:t>
      </w:r>
    </w:p>
    <w:p w:rsidR="009E2FA5" w:rsidRPr="000B7CD1" w:rsidRDefault="00FB6C0F" w:rsidP="000B7CD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4. نزدیک‌</w:t>
      </w:r>
      <w:r w:rsidR="009E2FA5" w:rsidRPr="000B7CD1">
        <w:rPr>
          <w:rFonts w:cs="B Mitra" w:hint="cs"/>
          <w:sz w:val="28"/>
          <w:szCs w:val="28"/>
          <w:rtl/>
          <w:lang w:bidi="fa-IR"/>
        </w:rPr>
        <w:t xml:space="preserve">تر </w:t>
      </w:r>
      <w:r>
        <w:rPr>
          <w:rFonts w:cs="B Mitra" w:hint="cs"/>
          <w:sz w:val="28"/>
          <w:szCs w:val="28"/>
          <w:rtl/>
          <w:lang w:bidi="fa-IR"/>
        </w:rPr>
        <w:t>شدن اقشار مختلف جامعه به یکدیگر</w:t>
      </w:r>
    </w:p>
    <w:p w:rsidR="009E2FA5" w:rsidRPr="000B7CD1" w:rsidRDefault="009E2FA5" w:rsidP="00080677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B7CD1">
        <w:rPr>
          <w:rFonts w:cs="B Mitra" w:hint="cs"/>
          <w:sz w:val="28"/>
          <w:szCs w:val="28"/>
          <w:rtl/>
          <w:lang w:bidi="fa-IR"/>
        </w:rPr>
        <w:t>هر جامعه از طبقات مختلف فرهنگی و اقتصادی تشکیل شده است. اصل وجو</w:t>
      </w:r>
      <w:r w:rsidR="00FB6C0F">
        <w:rPr>
          <w:rFonts w:cs="B Mitra" w:hint="cs"/>
          <w:sz w:val="28"/>
          <w:szCs w:val="28"/>
          <w:rtl/>
          <w:lang w:bidi="fa-IR"/>
        </w:rPr>
        <w:t>د اختلاف فرهنگی در میان خانواده‌</w:t>
      </w:r>
      <w:r w:rsidRPr="000B7CD1">
        <w:rPr>
          <w:rFonts w:cs="B Mitra" w:hint="cs"/>
          <w:sz w:val="28"/>
          <w:szCs w:val="28"/>
          <w:rtl/>
          <w:lang w:bidi="fa-IR"/>
        </w:rPr>
        <w:t>ها و اقشار هم امری طبیعی است</w:t>
      </w:r>
      <w:r w:rsidR="00FB6C0F">
        <w:rPr>
          <w:rFonts w:cs="B Mitra" w:hint="cs"/>
          <w:sz w:val="28"/>
          <w:szCs w:val="28"/>
          <w:rtl/>
          <w:lang w:bidi="fa-IR"/>
        </w:rPr>
        <w:t>؛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اما آنچه نقش اساسی در ق</w:t>
      </w:r>
      <w:r w:rsidR="00FB6C0F">
        <w:rPr>
          <w:rFonts w:cs="B Mitra" w:hint="cs"/>
          <w:sz w:val="28"/>
          <w:szCs w:val="28"/>
          <w:rtl/>
          <w:lang w:bidi="fa-IR"/>
        </w:rPr>
        <w:t>وام یک جامعه دارد آن است که علی‌</w:t>
      </w:r>
      <w:r w:rsidRPr="000B7CD1">
        <w:rPr>
          <w:rFonts w:cs="B Mitra" w:hint="cs"/>
          <w:sz w:val="28"/>
          <w:szCs w:val="28"/>
          <w:rtl/>
          <w:lang w:bidi="fa-IR"/>
        </w:rPr>
        <w:t>رغم تمام اختلافات عادی و طبیعی، همیشه یک عامل</w:t>
      </w:r>
      <w:r w:rsidR="00201D78" w:rsidRPr="000B7CD1">
        <w:rPr>
          <w:rFonts w:cs="B Mitra" w:hint="cs"/>
          <w:sz w:val="28"/>
          <w:szCs w:val="28"/>
          <w:rtl/>
          <w:lang w:bidi="fa-IR"/>
        </w:rPr>
        <w:t xml:space="preserve"> به مثابه نخ تسبیح میان تمام عناصر جامعه عمل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="00201D78" w:rsidRPr="000B7CD1">
        <w:rPr>
          <w:rFonts w:cs="B Mitra" w:hint="cs"/>
          <w:sz w:val="28"/>
          <w:szCs w:val="28"/>
          <w:rtl/>
          <w:lang w:bidi="fa-IR"/>
        </w:rPr>
        <w:t>کند تا نوعی اتحاد جمعی شکل بگیرد. در هر جامعه اسلامی این عامل وحدت بخش و نخ تسبیح عامل ایمانی است</w:t>
      </w:r>
      <w:r w:rsidR="00080677">
        <w:rPr>
          <w:rFonts w:cs="B Mitra" w:hint="cs"/>
          <w:sz w:val="28"/>
          <w:szCs w:val="28"/>
          <w:rtl/>
          <w:lang w:bidi="fa-IR"/>
        </w:rPr>
        <w:t>.</w:t>
      </w:r>
      <w:r w:rsidR="00201D78" w:rsidRPr="000B7CD1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01D78" w:rsidRPr="000B7CD1" w:rsidRDefault="00201D78" w:rsidP="00080677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80677">
        <w:rPr>
          <w:rFonts w:cs="B Mitra" w:hint="cs"/>
          <w:sz w:val="28"/>
          <w:szCs w:val="28"/>
          <w:rtl/>
          <w:lang w:bidi="fa-IR"/>
        </w:rPr>
        <w:lastRenderedPageBreak/>
        <w:t>این یک واقعیت اصیل و بنیادین است که</w:t>
      </w:r>
      <w:r w:rsidR="00080677" w:rsidRPr="00080677">
        <w:rPr>
          <w:rFonts w:cs="B Mitra" w:hint="cs"/>
          <w:sz w:val="28"/>
          <w:szCs w:val="28"/>
          <w:rtl/>
          <w:lang w:bidi="fa-IR"/>
        </w:rPr>
        <w:t xml:space="preserve"> در رابطه اخوت اسلامی همه برتری‌ها و موقعیت‌</w:t>
      </w:r>
      <w:r w:rsidRPr="00080677">
        <w:rPr>
          <w:rFonts w:cs="B Mitra" w:hint="cs"/>
          <w:sz w:val="28"/>
          <w:szCs w:val="28"/>
          <w:rtl/>
          <w:lang w:bidi="fa-IR"/>
        </w:rPr>
        <w:t xml:space="preserve">های اجتماعی برچیده </w:t>
      </w:r>
      <w:r w:rsidR="000B7CD1" w:rsidRPr="00080677">
        <w:rPr>
          <w:rFonts w:cs="B Mitra" w:hint="cs"/>
          <w:sz w:val="28"/>
          <w:szCs w:val="28"/>
          <w:rtl/>
          <w:lang w:bidi="fa-IR"/>
        </w:rPr>
        <w:t>مي‌</w:t>
      </w:r>
      <w:r w:rsidRPr="00080677">
        <w:rPr>
          <w:rFonts w:cs="B Mitra" w:hint="cs"/>
          <w:sz w:val="28"/>
          <w:szCs w:val="28"/>
          <w:rtl/>
          <w:lang w:bidi="fa-IR"/>
        </w:rPr>
        <w:t>شود.</w:t>
      </w:r>
      <w:r w:rsidR="00080677" w:rsidRPr="00080677">
        <w:rPr>
          <w:rFonts w:cs="B Mitra" w:hint="cs"/>
          <w:sz w:val="28"/>
          <w:szCs w:val="28"/>
          <w:rtl/>
          <w:lang w:bidi="fa-IR"/>
        </w:rPr>
        <w:t xml:space="preserve"> </w:t>
      </w:r>
      <w:r w:rsidR="00080677">
        <w:rPr>
          <w:rFonts w:cs="B Mitra" w:hint="cs"/>
          <w:sz w:val="28"/>
          <w:szCs w:val="28"/>
          <w:rtl/>
          <w:lang w:bidi="fa-IR"/>
        </w:rPr>
        <w:t>این ایده‌ئا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ل در فضاهایی </w:t>
      </w:r>
      <w:r w:rsidR="00080677">
        <w:rPr>
          <w:rFonts w:cs="B Mitra" w:hint="cs"/>
          <w:sz w:val="28"/>
          <w:szCs w:val="28"/>
          <w:rtl/>
          <w:lang w:bidi="fa-IR"/>
        </w:rPr>
        <w:t xml:space="preserve">مانند </w:t>
      </w:r>
      <w:r w:rsidRPr="000B7CD1">
        <w:rPr>
          <w:rFonts w:cs="B Mitra" w:hint="cs"/>
          <w:sz w:val="28"/>
          <w:szCs w:val="28"/>
          <w:rtl/>
          <w:lang w:bidi="fa-IR"/>
        </w:rPr>
        <w:t>مراسم حج که تبلور مفهوم رابطه ایمانی بین افراد است</w:t>
      </w:r>
      <w:r w:rsidR="00080677">
        <w:rPr>
          <w:rFonts w:cs="B Mitra" w:hint="cs"/>
          <w:sz w:val="28"/>
          <w:szCs w:val="28"/>
          <w:rtl/>
          <w:lang w:bidi="fa-IR"/>
        </w:rPr>
        <w:t>،</w:t>
      </w:r>
      <w:r w:rsidR="00080677" w:rsidRPr="00080677">
        <w:rPr>
          <w:rFonts w:cs="B Mitra" w:hint="cs"/>
          <w:sz w:val="28"/>
          <w:szCs w:val="28"/>
          <w:rtl/>
          <w:lang w:bidi="fa-IR"/>
        </w:rPr>
        <w:t xml:space="preserve"> </w:t>
      </w:r>
      <w:r w:rsidR="00080677" w:rsidRPr="000B7CD1">
        <w:rPr>
          <w:rFonts w:cs="B Mitra" w:hint="cs"/>
          <w:sz w:val="28"/>
          <w:szCs w:val="28"/>
          <w:rtl/>
          <w:lang w:bidi="fa-IR"/>
        </w:rPr>
        <w:t xml:space="preserve">بسیار پررنگ ظاهر </w:t>
      </w:r>
      <w:r w:rsidR="00080677">
        <w:rPr>
          <w:rFonts w:cs="B Mitra" w:hint="cs"/>
          <w:sz w:val="28"/>
          <w:szCs w:val="28"/>
          <w:rtl/>
          <w:lang w:bidi="fa-IR"/>
        </w:rPr>
        <w:t>مي‌</w:t>
      </w:r>
      <w:r w:rsidR="00080677" w:rsidRPr="000B7CD1">
        <w:rPr>
          <w:rFonts w:cs="B Mitra" w:hint="cs"/>
          <w:sz w:val="28"/>
          <w:szCs w:val="28"/>
          <w:rtl/>
          <w:lang w:bidi="fa-IR"/>
        </w:rPr>
        <w:t>شود</w:t>
      </w:r>
      <w:r w:rsidR="00080677">
        <w:rPr>
          <w:rFonts w:cs="B Mitra" w:hint="cs"/>
          <w:sz w:val="28"/>
          <w:szCs w:val="28"/>
          <w:rtl/>
          <w:lang w:bidi="fa-IR"/>
        </w:rPr>
        <w:t>. مسجد نیز مکاني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است که حضور عمیق این مفهوم اصیل اسلامی را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توانیم احساس کنیم. در مسجد همه اقشار جامعه حضور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یابند و یک امت هم دل در برابر معبود خود سر به سجده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>سایند. صف اول</w:t>
      </w:r>
      <w:r w:rsidR="00080677">
        <w:rPr>
          <w:rFonts w:cs="B Mitra" w:hint="cs"/>
          <w:sz w:val="28"/>
          <w:szCs w:val="28"/>
          <w:rtl/>
          <w:lang w:bidi="fa-IR"/>
        </w:rPr>
        <w:t xml:space="preserve"> در مساجد برای طبقه خاصی نيست،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بلکه هرکس زودتر خود را به مسجد برساند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Pr="000B7CD1">
        <w:rPr>
          <w:rFonts w:cs="B Mitra" w:hint="cs"/>
          <w:sz w:val="28"/>
          <w:szCs w:val="28"/>
          <w:rtl/>
          <w:lang w:bidi="fa-IR"/>
        </w:rPr>
        <w:t>تواند در صف اول جای گیرد.</w:t>
      </w:r>
    </w:p>
    <w:p w:rsidR="00201D78" w:rsidRPr="000B7CD1" w:rsidRDefault="00080677" w:rsidP="000B7CD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5.</w:t>
      </w:r>
      <w:r w:rsidR="00201D78" w:rsidRPr="000B7CD1">
        <w:rPr>
          <w:rFonts w:cs="B Mitra" w:hint="cs"/>
          <w:sz w:val="28"/>
          <w:szCs w:val="28"/>
          <w:rtl/>
          <w:lang w:bidi="fa-IR"/>
        </w:rPr>
        <w:t xml:space="preserve"> حل و فصل بسیاری از ن</w:t>
      </w:r>
      <w:r>
        <w:rPr>
          <w:rFonts w:cs="B Mitra" w:hint="cs"/>
          <w:sz w:val="28"/>
          <w:szCs w:val="28"/>
          <w:rtl/>
          <w:lang w:bidi="fa-IR"/>
        </w:rPr>
        <w:t>ا هنجاری های اجتماعی و اختلافات</w:t>
      </w:r>
    </w:p>
    <w:p w:rsidR="00201D78" w:rsidRPr="000B7CD1" w:rsidRDefault="00201D78" w:rsidP="00080677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B7CD1">
        <w:rPr>
          <w:rFonts w:cs="B Mitra" w:hint="cs"/>
          <w:sz w:val="28"/>
          <w:szCs w:val="28"/>
          <w:rtl/>
          <w:lang w:bidi="fa-IR"/>
        </w:rPr>
        <w:t xml:space="preserve"> در سیر</w:t>
      </w:r>
      <w:r w:rsidR="00080677">
        <w:rPr>
          <w:rFonts w:cs="B Mitra" w:hint="cs"/>
          <w:sz w:val="28"/>
          <w:szCs w:val="28"/>
          <w:rtl/>
          <w:lang w:bidi="fa-IR"/>
        </w:rPr>
        <w:t>ه اسلامی از زمان پیامبر تا دوره‌های متأ</w:t>
      </w:r>
      <w:r w:rsidRPr="000B7CD1">
        <w:rPr>
          <w:rFonts w:cs="B Mitra" w:hint="cs"/>
          <w:sz w:val="28"/>
          <w:szCs w:val="28"/>
          <w:rtl/>
          <w:lang w:bidi="fa-IR"/>
        </w:rPr>
        <w:t>خر مساجد مح</w:t>
      </w:r>
      <w:r w:rsidR="00080677">
        <w:rPr>
          <w:rFonts w:cs="B Mitra" w:hint="cs"/>
          <w:sz w:val="28"/>
          <w:szCs w:val="28"/>
          <w:rtl/>
          <w:lang w:bidi="fa-IR"/>
        </w:rPr>
        <w:t>ل حل و فصل اختلاف‌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ها و </w:t>
      </w:r>
      <w:r w:rsidR="00080677">
        <w:rPr>
          <w:rFonts w:cs="B Mitra" w:hint="cs"/>
          <w:sz w:val="28"/>
          <w:szCs w:val="28"/>
          <w:rtl/>
          <w:lang w:bidi="fa-IR"/>
        </w:rPr>
        <w:t>حتی امر قضاوت بوده است. حضرت علي(عليه السلام)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بسیاری از قضاوت</w:t>
      </w:r>
      <w:r w:rsidR="00080677">
        <w:rPr>
          <w:rFonts w:cs="B Mitra" w:hint="cs"/>
          <w:sz w:val="28"/>
          <w:szCs w:val="28"/>
          <w:rtl/>
          <w:lang w:bidi="fa-IR"/>
        </w:rPr>
        <w:t>‌</w:t>
      </w:r>
      <w:r w:rsidRPr="000B7CD1">
        <w:rPr>
          <w:rFonts w:cs="B Mitra" w:hint="cs"/>
          <w:sz w:val="28"/>
          <w:szCs w:val="28"/>
          <w:rtl/>
          <w:lang w:bidi="fa-IR"/>
        </w:rPr>
        <w:t>های خود را در مسجد کوفه برگزار</w:t>
      </w:r>
      <w:r w:rsidR="00080677">
        <w:rPr>
          <w:rFonts w:cs="B Mitra" w:hint="cs"/>
          <w:sz w:val="28"/>
          <w:szCs w:val="28"/>
          <w:rtl/>
          <w:lang w:bidi="fa-IR"/>
        </w:rPr>
        <w:t xml:space="preserve"> مي‌كردند</w:t>
      </w:r>
      <w:r w:rsidRPr="000B7CD1">
        <w:rPr>
          <w:rFonts w:cs="B Mitra" w:hint="cs"/>
          <w:sz w:val="28"/>
          <w:szCs w:val="28"/>
          <w:rtl/>
          <w:lang w:bidi="fa-IR"/>
        </w:rPr>
        <w:t>. در بستر تمدن اسلامی یک سنت قدی</w:t>
      </w:r>
      <w:r w:rsidR="000B7CD1">
        <w:rPr>
          <w:rFonts w:cs="B Mitra" w:hint="cs"/>
          <w:sz w:val="28"/>
          <w:szCs w:val="28"/>
          <w:rtl/>
          <w:lang w:bidi="fa-IR"/>
        </w:rPr>
        <w:t>مي</w:t>
      </w:r>
      <w:r w:rsidR="00080677">
        <w:rPr>
          <w:rFonts w:cs="B Mitra" w:hint="cs"/>
          <w:sz w:val="28"/>
          <w:szCs w:val="28"/>
          <w:rtl/>
          <w:lang w:bidi="fa-IR"/>
        </w:rPr>
        <w:t xml:space="preserve"> اين </w:t>
      </w:r>
      <w:r w:rsidR="000B7CD1">
        <w:rPr>
          <w:rFonts w:cs="B Mitra" w:hint="cs"/>
          <w:sz w:val="28"/>
          <w:szCs w:val="28"/>
          <w:rtl/>
          <w:lang w:bidi="fa-IR"/>
        </w:rPr>
        <w:t>‌</w:t>
      </w:r>
      <w:r w:rsidRPr="000B7CD1">
        <w:rPr>
          <w:rFonts w:cs="B Mitra" w:hint="cs"/>
          <w:sz w:val="28"/>
          <w:szCs w:val="28"/>
          <w:rtl/>
          <w:lang w:bidi="fa-IR"/>
        </w:rPr>
        <w:t>است که پس از اختلافات پیش آمده میان برخی افراد جامعه مجلس آشتی و اصلاح امور در مسجد</w:t>
      </w:r>
      <w:r w:rsidR="00080677">
        <w:rPr>
          <w:rFonts w:cs="B Mitra" w:hint="cs"/>
          <w:sz w:val="28"/>
          <w:szCs w:val="28"/>
          <w:rtl/>
          <w:lang w:bidi="fa-IR"/>
        </w:rPr>
        <w:t xml:space="preserve"> برگزار مي‌شده است</w:t>
      </w:r>
      <w:r w:rsidRPr="000B7CD1">
        <w:rPr>
          <w:rFonts w:cs="B Mitra" w:hint="cs"/>
          <w:sz w:val="28"/>
          <w:szCs w:val="28"/>
          <w:rtl/>
          <w:lang w:bidi="fa-IR"/>
        </w:rPr>
        <w:t>. با توجه به حرمتی که افراد برای مسجد قائل</w:t>
      </w:r>
      <w:r w:rsidR="00080677">
        <w:rPr>
          <w:rFonts w:cs="B Mitra" w:hint="cs"/>
          <w:sz w:val="28"/>
          <w:szCs w:val="28"/>
          <w:rtl/>
          <w:lang w:bidi="fa-IR"/>
        </w:rPr>
        <w:t>‌ا</w:t>
      </w:r>
      <w:r w:rsidRPr="000B7CD1">
        <w:rPr>
          <w:rFonts w:cs="B Mitra" w:hint="cs"/>
          <w:sz w:val="28"/>
          <w:szCs w:val="28"/>
          <w:rtl/>
          <w:lang w:bidi="fa-IR"/>
        </w:rPr>
        <w:t>ند معمولا</w:t>
      </w:r>
      <w:r w:rsidR="00080677">
        <w:rPr>
          <w:rFonts w:cs="B Mitra" w:hint="cs"/>
          <w:sz w:val="28"/>
          <w:szCs w:val="28"/>
          <w:rtl/>
          <w:lang w:bidi="fa-IR"/>
        </w:rPr>
        <w:t>ً در فضای مسجد دو طرف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از برخی دعاوی خود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="00080677">
        <w:rPr>
          <w:rFonts w:cs="B Mitra" w:hint="cs"/>
          <w:sz w:val="28"/>
          <w:szCs w:val="28"/>
          <w:rtl/>
          <w:lang w:bidi="fa-IR"/>
        </w:rPr>
        <w:t>گذرند و همین مهم‌</w:t>
      </w:r>
      <w:r w:rsidRPr="000B7CD1">
        <w:rPr>
          <w:rFonts w:cs="B Mitra" w:hint="cs"/>
          <w:sz w:val="28"/>
          <w:szCs w:val="28"/>
          <w:rtl/>
          <w:lang w:bidi="fa-IR"/>
        </w:rPr>
        <w:t>ترین عامل در اصلاح رابطه و آشتی بین افراد است.</w:t>
      </w:r>
    </w:p>
    <w:p w:rsidR="00201D78" w:rsidRPr="000B7CD1" w:rsidRDefault="00080677" w:rsidP="000B7CD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6.</w:t>
      </w:r>
      <w:r w:rsidR="00201D78" w:rsidRPr="000B7CD1">
        <w:rPr>
          <w:rFonts w:cs="B Mitra" w:hint="cs"/>
          <w:sz w:val="28"/>
          <w:szCs w:val="28"/>
          <w:rtl/>
          <w:lang w:bidi="fa-IR"/>
        </w:rPr>
        <w:t xml:space="preserve"> ترویج</w:t>
      </w:r>
      <w:r>
        <w:rPr>
          <w:rFonts w:cs="B Mitra" w:hint="cs"/>
          <w:sz w:val="28"/>
          <w:szCs w:val="28"/>
          <w:rtl/>
          <w:lang w:bidi="fa-IR"/>
        </w:rPr>
        <w:t xml:space="preserve"> فرهنگ مشارکت اجتماعی در فعالیت‌های دینی</w:t>
      </w:r>
    </w:p>
    <w:p w:rsidR="00201D78" w:rsidRPr="000B7CD1" w:rsidRDefault="00201D78" w:rsidP="000B7CD1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 w:rsidRPr="000B7CD1">
        <w:rPr>
          <w:rFonts w:cs="B Mitra" w:hint="cs"/>
          <w:sz w:val="28"/>
          <w:szCs w:val="28"/>
          <w:rtl/>
          <w:lang w:bidi="fa-IR"/>
        </w:rPr>
        <w:t>اهداف متعالی دین اسل</w:t>
      </w:r>
      <w:r w:rsidR="00080677">
        <w:rPr>
          <w:rFonts w:cs="B Mitra" w:hint="cs"/>
          <w:sz w:val="28"/>
          <w:szCs w:val="28"/>
          <w:rtl/>
          <w:lang w:bidi="fa-IR"/>
        </w:rPr>
        <w:t>ام در سطح جامعه  نه فقط با تلاش‌</w:t>
      </w:r>
      <w:r w:rsidRPr="000B7CD1">
        <w:rPr>
          <w:rFonts w:cs="B Mitra" w:hint="cs"/>
          <w:sz w:val="28"/>
          <w:szCs w:val="28"/>
          <w:rtl/>
          <w:lang w:bidi="fa-IR"/>
        </w:rPr>
        <w:t>های جداگانه فردی که با مشارکت و تعامل افراد مختلف قابل تحقق در سطح جامعه اسلامی است. مسجد پایگاه مناسبی برای تشویق ر</w:t>
      </w:r>
      <w:r w:rsidR="00080677">
        <w:rPr>
          <w:rFonts w:cs="B Mitra" w:hint="cs"/>
          <w:sz w:val="28"/>
          <w:szCs w:val="28"/>
          <w:rtl/>
          <w:lang w:bidi="fa-IR"/>
        </w:rPr>
        <w:t>وحیه همکاری و تحقق و تشکیل گروه‌های مردم نهاد</w:t>
      </w:r>
      <w:r w:rsidR="00F50F2C">
        <w:rPr>
          <w:rFonts w:cs="B Mitra"/>
          <w:sz w:val="28"/>
          <w:szCs w:val="28"/>
          <w:lang w:bidi="fa-IR"/>
        </w:rPr>
        <w:t xml:space="preserve">(N.G.O) 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 جهت مشا</w:t>
      </w:r>
      <w:r w:rsidR="00F50F2C">
        <w:rPr>
          <w:rFonts w:cs="B Mitra" w:hint="cs"/>
          <w:sz w:val="28"/>
          <w:szCs w:val="28"/>
          <w:rtl/>
          <w:lang w:bidi="fa-IR"/>
        </w:rPr>
        <w:t>رکت در امور و شئون مختلف فعالیت‌</w:t>
      </w:r>
      <w:r w:rsidRPr="000B7CD1">
        <w:rPr>
          <w:rFonts w:cs="B Mitra" w:hint="cs"/>
          <w:sz w:val="28"/>
          <w:szCs w:val="28"/>
          <w:rtl/>
          <w:lang w:bidi="fa-IR"/>
        </w:rPr>
        <w:t>های اجتماعی و مخصوصا</w:t>
      </w:r>
      <w:r w:rsidR="00F50F2C">
        <w:rPr>
          <w:rFonts w:cs="B Mitra" w:hint="cs"/>
          <w:sz w:val="28"/>
          <w:szCs w:val="28"/>
          <w:rtl/>
          <w:lang w:bidi="fa-IR"/>
        </w:rPr>
        <w:t>ً فعالیت‌</w:t>
      </w:r>
      <w:r w:rsidRPr="000B7CD1">
        <w:rPr>
          <w:rFonts w:cs="B Mitra" w:hint="cs"/>
          <w:sz w:val="28"/>
          <w:szCs w:val="28"/>
          <w:rtl/>
          <w:lang w:bidi="fa-IR"/>
        </w:rPr>
        <w:t>های دینی است. برای نمونه مشارکت در برگزاری مراسم در مناسبت</w:t>
      </w:r>
      <w:r w:rsidR="00F50F2C">
        <w:rPr>
          <w:rFonts w:cs="B Mitra" w:hint="cs"/>
          <w:sz w:val="28"/>
          <w:szCs w:val="28"/>
          <w:rtl/>
          <w:lang w:bidi="fa-IR"/>
        </w:rPr>
        <w:t>‌ها، مشارکت در کارگروه‌</w:t>
      </w:r>
      <w:r w:rsidRPr="000B7CD1">
        <w:rPr>
          <w:rFonts w:cs="B Mitra" w:hint="cs"/>
          <w:sz w:val="28"/>
          <w:szCs w:val="28"/>
          <w:rtl/>
          <w:lang w:bidi="fa-IR"/>
        </w:rPr>
        <w:t xml:space="preserve">های آموزشی </w:t>
      </w:r>
      <w:r w:rsidR="00F50F2C">
        <w:rPr>
          <w:rFonts w:cs="B Mitra" w:hint="cs"/>
          <w:sz w:val="28"/>
          <w:szCs w:val="28"/>
          <w:rtl/>
          <w:lang w:bidi="fa-IR"/>
        </w:rPr>
        <w:t xml:space="preserve">در زمینه معارف دینی، تشکیل </w:t>
      </w:r>
      <w:r w:rsidR="00F50F2C">
        <w:rPr>
          <w:rFonts w:cs="B Mitra" w:hint="cs"/>
          <w:sz w:val="28"/>
          <w:szCs w:val="28"/>
          <w:rtl/>
          <w:lang w:bidi="fa-IR"/>
        </w:rPr>
        <w:lastRenderedPageBreak/>
        <w:t>گروه‌</w:t>
      </w:r>
      <w:r w:rsidRPr="000B7CD1">
        <w:rPr>
          <w:rFonts w:cs="B Mitra" w:hint="cs"/>
          <w:sz w:val="28"/>
          <w:szCs w:val="28"/>
          <w:rtl/>
          <w:lang w:bidi="fa-IR"/>
        </w:rPr>
        <w:t>های مطالعاتی و بر</w:t>
      </w:r>
      <w:r w:rsidR="00F50F2C">
        <w:rPr>
          <w:rFonts w:cs="B Mitra" w:hint="cs"/>
          <w:sz w:val="28"/>
          <w:szCs w:val="28"/>
          <w:rtl/>
          <w:lang w:bidi="fa-IR"/>
        </w:rPr>
        <w:t>نامه‌</w:t>
      </w:r>
      <w:r w:rsidR="00F10FC7" w:rsidRPr="000B7CD1">
        <w:rPr>
          <w:rFonts w:cs="B Mitra" w:hint="cs"/>
          <w:sz w:val="28"/>
          <w:szCs w:val="28"/>
          <w:rtl/>
          <w:lang w:bidi="fa-IR"/>
        </w:rPr>
        <w:t xml:space="preserve">های جنبی برای نوجوانان، </w:t>
      </w:r>
      <w:r w:rsidR="00F50F2C">
        <w:rPr>
          <w:rFonts w:cs="B Mitra" w:hint="cs"/>
          <w:sz w:val="28"/>
          <w:szCs w:val="28"/>
          <w:rtl/>
          <w:lang w:bidi="fa-IR"/>
        </w:rPr>
        <w:t xml:space="preserve">و </w:t>
      </w:r>
      <w:r w:rsidR="00F10FC7" w:rsidRPr="000B7CD1">
        <w:rPr>
          <w:rFonts w:cs="B Mitra" w:hint="cs"/>
          <w:sz w:val="28"/>
          <w:szCs w:val="28"/>
          <w:rtl/>
          <w:lang w:bidi="fa-IR"/>
        </w:rPr>
        <w:t>تشکیل صندوق</w:t>
      </w:r>
      <w:r w:rsidR="00F50F2C">
        <w:rPr>
          <w:rFonts w:cs="B Mitra" w:hint="cs"/>
          <w:sz w:val="28"/>
          <w:szCs w:val="28"/>
          <w:rtl/>
          <w:lang w:bidi="fa-IR"/>
        </w:rPr>
        <w:t>‌</w:t>
      </w:r>
      <w:r w:rsidR="00F10FC7" w:rsidRPr="000B7CD1">
        <w:rPr>
          <w:rFonts w:cs="B Mitra" w:hint="cs"/>
          <w:sz w:val="28"/>
          <w:szCs w:val="28"/>
          <w:rtl/>
          <w:lang w:bidi="fa-IR"/>
        </w:rPr>
        <w:t>های ما</w:t>
      </w:r>
      <w:r w:rsidR="00571848" w:rsidRPr="000B7CD1">
        <w:rPr>
          <w:rFonts w:cs="B Mitra" w:hint="cs"/>
          <w:sz w:val="28"/>
          <w:szCs w:val="28"/>
          <w:rtl/>
          <w:lang w:bidi="fa-IR"/>
        </w:rPr>
        <w:t>لی جهت امور خیریه</w:t>
      </w:r>
      <w:r w:rsidR="00F50F2C">
        <w:rPr>
          <w:rFonts w:cs="B Mitra" w:hint="cs"/>
          <w:sz w:val="28"/>
          <w:szCs w:val="28"/>
          <w:rtl/>
          <w:lang w:bidi="fa-IR"/>
        </w:rPr>
        <w:t>، از فعالیت‌</w:t>
      </w:r>
      <w:r w:rsidR="00F10FC7" w:rsidRPr="000B7CD1">
        <w:rPr>
          <w:rFonts w:cs="B Mitra" w:hint="cs"/>
          <w:sz w:val="28"/>
          <w:szCs w:val="28"/>
          <w:rtl/>
          <w:lang w:bidi="fa-IR"/>
        </w:rPr>
        <w:t xml:space="preserve">های دینی و اجتماعی مهم است که در فضای مسجد انجام </w:t>
      </w:r>
      <w:r w:rsidR="000B7CD1">
        <w:rPr>
          <w:rFonts w:cs="B Mitra" w:hint="cs"/>
          <w:sz w:val="28"/>
          <w:szCs w:val="28"/>
          <w:rtl/>
          <w:lang w:bidi="fa-IR"/>
        </w:rPr>
        <w:t>مي‌</w:t>
      </w:r>
      <w:r w:rsidR="00F10FC7" w:rsidRPr="000B7CD1">
        <w:rPr>
          <w:rFonts w:cs="B Mitra" w:hint="cs"/>
          <w:sz w:val="28"/>
          <w:szCs w:val="28"/>
          <w:rtl/>
          <w:lang w:bidi="fa-IR"/>
        </w:rPr>
        <w:t>گیرند.</w:t>
      </w:r>
    </w:p>
    <w:sectPr w:rsidR="00201D78" w:rsidRPr="000B7CD1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04" w:rsidRDefault="00925904" w:rsidP="000B7CD1">
      <w:pPr>
        <w:spacing w:after="0" w:line="240" w:lineRule="auto"/>
      </w:pPr>
      <w:r>
        <w:separator/>
      </w:r>
    </w:p>
  </w:endnote>
  <w:endnote w:type="continuationSeparator" w:id="0">
    <w:p w:rsidR="00925904" w:rsidRDefault="00925904" w:rsidP="000B7CD1">
      <w:pPr>
        <w:spacing w:after="0" w:line="240" w:lineRule="auto"/>
      </w:pPr>
      <w:r>
        <w:continuationSeparator/>
      </w:r>
    </w:p>
  </w:endnote>
  <w:endnote w:id="1">
    <w:p w:rsidR="004E72A4" w:rsidRPr="004E72A4" w:rsidRDefault="004E72A4" w:rsidP="004E72A4">
      <w:pPr>
        <w:pStyle w:val="EndnoteText"/>
        <w:bidi/>
        <w:rPr>
          <w:rtl/>
          <w:lang w:bidi="fa-IR"/>
        </w:rPr>
      </w:pPr>
      <w:r w:rsidRPr="004E72A4">
        <w:rPr>
          <w:rStyle w:val="EndnoteReference"/>
          <w:vertAlign w:val="baseline"/>
        </w:rPr>
        <w:endnoteRef/>
      </w:r>
      <w:r w:rsidRPr="004E72A4">
        <w:t xml:space="preserve"> </w:t>
      </w:r>
      <w:r w:rsidRPr="004E72A4">
        <w:rPr>
          <w:rFonts w:hint="cs"/>
          <w:rtl/>
          <w:lang w:bidi="fa-IR"/>
        </w:rPr>
        <w:t xml:space="preserve">. </w:t>
      </w:r>
      <w:r w:rsidRPr="004E72A4">
        <w:rPr>
          <w:rFonts w:cs="B Mitra" w:hint="cs"/>
          <w:sz w:val="28"/>
          <w:szCs w:val="28"/>
          <w:rtl/>
          <w:lang w:bidi="fa-IR"/>
        </w:rPr>
        <w:t>اعراف: 29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</w:endnote>
  <w:endnote w:id="2">
    <w:p w:rsidR="004E72A4" w:rsidRPr="004E72A4" w:rsidRDefault="004E72A4" w:rsidP="004E72A4">
      <w:pPr>
        <w:pStyle w:val="EndnoteText"/>
        <w:bidi/>
        <w:rPr>
          <w:rtl/>
          <w:lang w:bidi="fa-IR"/>
        </w:rPr>
      </w:pPr>
      <w:r w:rsidRPr="004E72A4">
        <w:rPr>
          <w:rStyle w:val="EndnoteReference"/>
          <w:vertAlign w:val="baseline"/>
        </w:rPr>
        <w:endnoteRef/>
      </w:r>
      <w:r w:rsidRPr="004E72A4">
        <w:t xml:space="preserve"> </w:t>
      </w:r>
      <w:r w:rsidRPr="004E72A4">
        <w:rPr>
          <w:rFonts w:hint="cs"/>
          <w:rtl/>
          <w:lang w:bidi="fa-IR"/>
        </w:rPr>
        <w:t xml:space="preserve">. </w:t>
      </w:r>
      <w:r w:rsidRPr="004E72A4">
        <w:rPr>
          <w:rFonts w:cs="B Mitra" w:hint="cs"/>
          <w:sz w:val="28"/>
          <w:szCs w:val="28"/>
          <w:rtl/>
          <w:lang w:bidi="fa-IR"/>
        </w:rPr>
        <w:t>توبه: 18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</w:endnote>
  <w:endnote w:id="3">
    <w:p w:rsidR="004E72A4" w:rsidRPr="004E72A4" w:rsidRDefault="004E72A4" w:rsidP="004E72A4">
      <w:pPr>
        <w:pStyle w:val="EndnoteText"/>
        <w:bidi/>
        <w:rPr>
          <w:rtl/>
          <w:lang w:bidi="fa-IR"/>
        </w:rPr>
      </w:pPr>
      <w:r w:rsidRPr="004E72A4">
        <w:rPr>
          <w:rStyle w:val="EndnoteReference"/>
          <w:vertAlign w:val="baseline"/>
        </w:rPr>
        <w:endnoteRef/>
      </w:r>
      <w:r w:rsidRPr="004E72A4">
        <w:t xml:space="preserve"> </w:t>
      </w:r>
      <w:r w:rsidRPr="004E72A4">
        <w:rPr>
          <w:rFonts w:hint="cs"/>
          <w:rtl/>
          <w:lang w:bidi="fa-IR"/>
        </w:rPr>
        <w:t xml:space="preserve">. </w:t>
      </w:r>
      <w:r w:rsidRPr="004E72A4">
        <w:rPr>
          <w:rFonts w:cs="B Mitra" w:hint="cs"/>
          <w:sz w:val="28"/>
          <w:szCs w:val="28"/>
          <w:rtl/>
          <w:lang w:bidi="fa-IR"/>
        </w:rPr>
        <w:t>حجرات:10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04" w:rsidRDefault="00925904" w:rsidP="000B7CD1">
      <w:pPr>
        <w:spacing w:after="0" w:line="240" w:lineRule="auto"/>
      </w:pPr>
      <w:r>
        <w:separator/>
      </w:r>
    </w:p>
  </w:footnote>
  <w:footnote w:type="continuationSeparator" w:id="0">
    <w:p w:rsidR="00925904" w:rsidRDefault="00925904" w:rsidP="000B7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69"/>
    <w:rsid w:val="00080677"/>
    <w:rsid w:val="000B7CD1"/>
    <w:rsid w:val="000D17F6"/>
    <w:rsid w:val="0010480F"/>
    <w:rsid w:val="00181F3F"/>
    <w:rsid w:val="00201D78"/>
    <w:rsid w:val="003F3102"/>
    <w:rsid w:val="004E72A4"/>
    <w:rsid w:val="00571848"/>
    <w:rsid w:val="007020CF"/>
    <w:rsid w:val="00841669"/>
    <w:rsid w:val="008F6AE0"/>
    <w:rsid w:val="00925904"/>
    <w:rsid w:val="009E2FA5"/>
    <w:rsid w:val="009F35B3"/>
    <w:rsid w:val="00AB46F7"/>
    <w:rsid w:val="00CD3F82"/>
    <w:rsid w:val="00E52359"/>
    <w:rsid w:val="00F10FC7"/>
    <w:rsid w:val="00F50F2C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7C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7C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A4"/>
  </w:style>
  <w:style w:type="paragraph" w:styleId="Footer">
    <w:name w:val="footer"/>
    <w:basedOn w:val="Normal"/>
    <w:link w:val="FooterChar"/>
    <w:uiPriority w:val="99"/>
    <w:unhideWhenUsed/>
    <w:rsid w:val="004E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A4"/>
  </w:style>
  <w:style w:type="paragraph" w:styleId="EndnoteText">
    <w:name w:val="endnote text"/>
    <w:basedOn w:val="Normal"/>
    <w:link w:val="EndnoteTextChar"/>
    <w:uiPriority w:val="99"/>
    <w:semiHidden/>
    <w:unhideWhenUsed/>
    <w:rsid w:val="004E72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2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7C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7C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A4"/>
  </w:style>
  <w:style w:type="paragraph" w:styleId="Footer">
    <w:name w:val="footer"/>
    <w:basedOn w:val="Normal"/>
    <w:link w:val="FooterChar"/>
    <w:uiPriority w:val="99"/>
    <w:unhideWhenUsed/>
    <w:rsid w:val="004E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A4"/>
  </w:style>
  <w:style w:type="paragraph" w:styleId="EndnoteText">
    <w:name w:val="endnote text"/>
    <w:basedOn w:val="Normal"/>
    <w:link w:val="EndnoteTextChar"/>
    <w:uiPriority w:val="99"/>
    <w:semiHidden/>
    <w:unhideWhenUsed/>
    <w:rsid w:val="004E72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2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1569-F05E-4BE8-B2CE-7080B747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5</cp:revision>
  <dcterms:created xsi:type="dcterms:W3CDTF">2012-03-21T22:38:00Z</dcterms:created>
  <dcterms:modified xsi:type="dcterms:W3CDTF">2012-06-23T09:30:00Z</dcterms:modified>
</cp:coreProperties>
</file>